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43" w:rsidRPr="00C26E43" w:rsidRDefault="00C26E43" w:rsidP="00C26E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26E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WYCIECZKI</w:t>
      </w:r>
    </w:p>
    <w:p w:rsidR="00C26E43" w:rsidRPr="00C26E43" w:rsidRDefault="00C26E43" w:rsidP="00C26E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C26E4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Regulamin zachowania się uczniów </w:t>
      </w:r>
    </w:p>
    <w:p w:rsidR="00C26E43" w:rsidRPr="00C26E43" w:rsidRDefault="00C26E43" w:rsidP="00C26E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C26E43" w:rsidRPr="00C26E43" w:rsidRDefault="00C26E43" w:rsidP="00C26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8"/>
          <w:lang w:eastAsia="pl-PL"/>
        </w:rPr>
        <w:t>..................................................................................</w:t>
      </w:r>
    </w:p>
    <w:p w:rsidR="00C26E43" w:rsidRPr="00C26E43" w:rsidRDefault="00C26E43" w:rsidP="00C26E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6E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szkoły)</w:t>
      </w:r>
    </w:p>
    <w:p w:rsidR="00C26E43" w:rsidRPr="00C26E43" w:rsidRDefault="00C26E43" w:rsidP="00C26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6E43" w:rsidRPr="00C26E43" w:rsidRDefault="00C26E43" w:rsidP="00C26E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C26E4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podczas wycieczki</w:t>
      </w:r>
    </w:p>
    <w:p w:rsidR="00C26E43" w:rsidRPr="00C26E43" w:rsidRDefault="00C26E43" w:rsidP="00C26E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C26E43" w:rsidRPr="00C26E43" w:rsidRDefault="00C26E43" w:rsidP="00C26E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wycieczki są zobowiązani do:</w:t>
      </w:r>
    </w:p>
    <w:p w:rsidR="00C26E43" w:rsidRPr="00C26E43" w:rsidRDefault="00C26E43" w:rsidP="00C26E4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zachowywania się w sposób zdyscyplinowany i kulturalny,</w:t>
      </w:r>
    </w:p>
    <w:p w:rsidR="00C26E43" w:rsidRPr="00C26E43" w:rsidRDefault="00C26E43" w:rsidP="00C26E4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się do poleceń, zakazów i nakazów wydawanych przez kierownika wycieczki, opiekunów lub przewodników,</w:t>
      </w:r>
    </w:p>
    <w:p w:rsidR="00C26E43" w:rsidRPr="00C26E43" w:rsidRDefault="00C26E43" w:rsidP="00C26E4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kulturalnego odnoszenia się do opiekunów, kolegów i innych osób.</w:t>
      </w:r>
    </w:p>
    <w:p w:rsidR="00C26E43" w:rsidRPr="00C26E43" w:rsidRDefault="00C26E43" w:rsidP="00C26E43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wycieczki:</w:t>
      </w:r>
    </w:p>
    <w:p w:rsidR="00C26E43" w:rsidRPr="00C26E43" w:rsidRDefault="00C26E43" w:rsidP="00C26E4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przestrzegają przepisów ruchu drogowego i zachowują ostrożność na ulicach i w innych miejscach, w których może grozić jakiekolwiek niebezpieczeństwo, </w:t>
      </w:r>
    </w:p>
    <w:p w:rsidR="00C26E43" w:rsidRPr="00C26E43" w:rsidRDefault="00C26E43" w:rsidP="00C26E4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oddalają się od grupy bez wyraźnego zezwolenia opiekuna, </w:t>
      </w:r>
    </w:p>
    <w:p w:rsidR="00C26E43" w:rsidRPr="00C26E43" w:rsidRDefault="00C26E43" w:rsidP="00C26E4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bezwzględnie  przestrzegają zakazu picia alkoholu, palenia papierosów, zażywania środków odurzających, </w:t>
      </w:r>
    </w:p>
    <w:p w:rsidR="00C26E43" w:rsidRPr="00C26E43" w:rsidRDefault="00C26E43" w:rsidP="00C26E4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nie śmiecą, nie niszczą zieleni, nie płoszą zwierząt,</w:t>
      </w:r>
    </w:p>
    <w:p w:rsidR="00C26E43" w:rsidRPr="00C26E43" w:rsidRDefault="00C26E43" w:rsidP="00C26E4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czystość, ład i porządek w miejscach, w których przebywają,</w:t>
      </w:r>
    </w:p>
    <w:p w:rsidR="00C26E43" w:rsidRPr="00C26E43" w:rsidRDefault="00C26E43" w:rsidP="00C26E4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przestrzegają godzin ciszy nocnej, </w:t>
      </w:r>
    </w:p>
    <w:p w:rsidR="00C26E43" w:rsidRPr="00C26E43" w:rsidRDefault="00C26E43" w:rsidP="00C26E4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miejscach noclegowych postępują zgodnie z obowiązującym tam regulaminem.</w:t>
      </w: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uczestników, którzy nie zastosują się do regulaminu i zasad bezpieczeństwa, będą wyciągnięte konsekwencje zgodnie z zasadami oceniania zachowania w </w:t>
      </w:r>
    </w:p>
    <w:p w:rsidR="00C26E43" w:rsidRPr="00C26E43" w:rsidRDefault="00C26E43" w:rsidP="00C26E4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</w:p>
    <w:p w:rsidR="00C26E43" w:rsidRPr="00C26E43" w:rsidRDefault="00C26E43" w:rsidP="00C26E4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6E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(nazwa szkoły)</w:t>
      </w: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  naruszenia   przez   ucznia   punktu  2c   będą zawiadomieni   jego rodzice/prawni opiekunowie oraz dyrektor szkoły. </w:t>
      </w: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razie wypadku uczestników wycieczki mają zastosowanie odpowiednio przepisy dotyczące postępowania w razie wypadków w szkołach i placówkach publicznych. </w:t>
      </w: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niniejszym regulaminem mają zastosowanie odpowiednio przepisy Kodeksu Pracy, Statutu Szkoły, rozporządzenia Ministra Edukacji Narodowej i Sportu z 31 grudnia 2002 r. w sprawie bezpieczeństwa i higieny w publicznych i niepublicznych szkołach i placówkach (Dz.U. z 2003 r. nr 6, poz. 69 ze zm.) oraz rozporządzenia Ministra Edukacji Narodowej i Sportu z 8 listopada 2001 r. w sprawie warunków i sposobu organizowania przez publiczne przedszkola, szkoły i placówki krajoznawstwa i turystyki (Dz.U. nr 135, poz. 1516 ze zm.). </w:t>
      </w: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wycieczką jej uczestnicy potwierdzają znajomość regulaminu podpisem na liście obecności (kierownik wycieczki zapoznaje jej uczestników z regulaminem).</w:t>
      </w: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wraz z załącznikami obowiązuje od dnia ..............................................</w:t>
      </w: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Zatwierdził</w:t>
      </w: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     ........................................     ....................................................</w:t>
      </w:r>
    </w:p>
    <w:p w:rsidR="00C26E43" w:rsidRPr="00C26E43" w:rsidRDefault="00C26E43" w:rsidP="00C26E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6E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(miejscowość, data)                               ( pieczęć szkoły)                        ( pieczęć i podpis dyrektora)</w:t>
      </w:r>
    </w:p>
    <w:p w:rsidR="00C26E43" w:rsidRPr="00C26E43" w:rsidRDefault="00C26E43" w:rsidP="00C26E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 regulaminem wycieczek powinni być zapoznani rodzice/opiekunowie podczas zebrań z wychowawcą</w:t>
      </w:r>
    </w:p>
    <w:p w:rsidR="00C26E43" w:rsidRPr="00C26E43" w:rsidRDefault="00C26E43" w:rsidP="00C26E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E4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Zasady </w:t>
      </w:r>
      <w:r w:rsidRPr="00C26E43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poruszania się po drogach w czasie trwania wycieczki</w:t>
      </w: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trwania wycieczki wszyscy podporządkowują się poleceniom, nakazom i zakazom kierownika wycieczki i opiekunów. </w:t>
      </w:r>
    </w:p>
    <w:p w:rsidR="00C26E43" w:rsidRPr="00C26E43" w:rsidRDefault="00C26E43" w:rsidP="00C26E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wycieczki powinni być wyposażeni w odblaskowe emblematy, opaski lub kamizelki.</w:t>
      </w:r>
    </w:p>
    <w:p w:rsidR="00C26E43" w:rsidRPr="00C26E43" w:rsidRDefault="00C26E43" w:rsidP="00C26E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uczestnicy wycieczki idą zwartą grupą (parami). Na początku grupy idzie kierownik wycieczki jako prowadzący, następnie najmłodsi i najsłabsi uczestnicy wycieczki, do których należy dostosować tempo marszu, zaś na końcu idą najstarsi uczestnicy wraz z jednym z opiekunów. </w:t>
      </w:r>
    </w:p>
    <w:p w:rsidR="00C26E43" w:rsidRPr="00C26E43" w:rsidRDefault="00C26E43" w:rsidP="00C26E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małych grup grupy idą lewym poboczem drogi lub szosy. Kolumny poruszają się prawym poboczem drogi lub szosy, a po zmroku są oświetlone latarkami. W czasie marszu należy zwracać uwagę na poruszające się po drodze pojazdy. </w:t>
      </w:r>
    </w:p>
    <w:p w:rsidR="00C26E43" w:rsidRPr="00C26E43" w:rsidRDefault="00C26E43" w:rsidP="00C26E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Nikt z uczestników nie odłącza się od grupy. </w:t>
      </w:r>
    </w:p>
    <w:p w:rsidR="00C26E43" w:rsidRPr="00C26E43" w:rsidRDefault="00C26E43" w:rsidP="00C26E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wycieczki na terenie miasta uczestnicy poruszają się wyłącznie po chodnikach, również zwartą grupą.</w:t>
      </w:r>
    </w:p>
    <w:p w:rsidR="00C26E43" w:rsidRPr="00C26E43" w:rsidRDefault="00C26E43" w:rsidP="00C26E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wycieczki przekraczają jezdnię jedynie w miejscach do tego przeznaczonych (pasy dla pieszych).</w:t>
      </w:r>
    </w:p>
    <w:p w:rsidR="00C26E43" w:rsidRPr="00C26E43" w:rsidRDefault="00C26E43" w:rsidP="00C26E43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C26E4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Zasady </w:t>
      </w:r>
      <w:r w:rsidRPr="00C26E43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zachowania się w czasie korzystania ze środków komunikacji</w:t>
      </w:r>
    </w:p>
    <w:p w:rsidR="00C26E43" w:rsidRPr="00C26E43" w:rsidRDefault="00C26E43" w:rsidP="00C26E43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Jazda autokarem</w:t>
      </w:r>
    </w:p>
    <w:p w:rsidR="00C26E43" w:rsidRPr="00C26E43" w:rsidRDefault="00C26E43" w:rsidP="00C26E4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wycieczki wchodzi pierwszy do autokaru i ustala kolejność zajmowania miejsc przez uczestników wycieczki. </w:t>
      </w:r>
    </w:p>
    <w:p w:rsidR="00C26E43" w:rsidRPr="00C26E43" w:rsidRDefault="00C26E43" w:rsidP="00C26E4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odjazdem kierownik sprawdza listę obecności.</w:t>
      </w:r>
    </w:p>
    <w:p w:rsidR="00C26E43" w:rsidRPr="00C26E43" w:rsidRDefault="00C26E43" w:rsidP="00C26E4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wycieczki siada przy drzwiach z przodu autokaru.</w:t>
      </w:r>
    </w:p>
    <w:p w:rsidR="00C26E43" w:rsidRPr="00C26E43" w:rsidRDefault="00C26E43" w:rsidP="00C26E4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wchodzi do autokaru ostatni i zajmuje miejsce z tyłu autokaru przy drzwiach. </w:t>
      </w:r>
    </w:p>
    <w:p w:rsidR="00C26E43" w:rsidRPr="00C26E43" w:rsidRDefault="00C26E43" w:rsidP="00C26E4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jazdy uczestnicy wycieczki siedzą na wyznaczonych miejscach, nie wstając z nich podczas jazdy.</w:t>
      </w:r>
    </w:p>
    <w:p w:rsidR="00C26E43" w:rsidRPr="00C26E43" w:rsidRDefault="00C26E43" w:rsidP="00C26E4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wychodzeniu z autokaru pierwszy wysiada opiekun i stojąc przy drzwiach ustawia młodzież, zwracając uwagę, aby nie wybiegała na jezdnię. </w:t>
      </w:r>
    </w:p>
    <w:p w:rsidR="00C26E43" w:rsidRPr="00C26E43" w:rsidRDefault="00C26E43" w:rsidP="00C26E4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wycieczki zabierają swoje rzeczy, w autokarze zostawiają porządek.</w:t>
      </w:r>
    </w:p>
    <w:p w:rsidR="00C26E43" w:rsidRPr="00C26E43" w:rsidRDefault="00C26E43" w:rsidP="00C26E4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wycieczki wychodzi z autokaru ostatni sprawdzając, czy nikt z uczestników nie pozostał w autokarze.</w:t>
      </w:r>
    </w:p>
    <w:p w:rsidR="00C26E43" w:rsidRPr="00C26E43" w:rsidRDefault="00C26E43" w:rsidP="00C26E4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wyjściu z autobusu i uformowaniu grupy kierownik wycieczki sprawdza listę obecności. </w:t>
      </w:r>
    </w:p>
    <w:p w:rsidR="00C26E43" w:rsidRPr="00C26E43" w:rsidRDefault="00C26E43" w:rsidP="00C26E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C26E4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Jazda pociągiem/autobusem/tramwajem/trolejbusem</w:t>
      </w:r>
    </w:p>
    <w:p w:rsidR="00C26E43" w:rsidRPr="00C26E43" w:rsidRDefault="00C26E43" w:rsidP="00C26E43">
      <w:pPr>
        <w:numPr>
          <w:ilvl w:val="0"/>
          <w:numId w:val="4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konieczny jest podział uczestników wycieczki na grupy (jazda pociągiem z przedziałami), należy dokonać tego przed wejściem do pojazdu. Kierownik wycieczki wchodzi pierwszy i rozdziela dzieci i opiekunów w przedziałach, sprawdza listę obecności. </w:t>
      </w:r>
    </w:p>
    <w:p w:rsidR="00C26E43" w:rsidRPr="00C26E43" w:rsidRDefault="00C26E43" w:rsidP="00C26E43">
      <w:pPr>
        <w:numPr>
          <w:ilvl w:val="0"/>
          <w:numId w:val="4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jest, aby w każdym przedziale znajdowała się osoba dorosła. </w:t>
      </w:r>
    </w:p>
    <w:p w:rsidR="00C26E43" w:rsidRPr="00C26E43" w:rsidRDefault="00C26E43" w:rsidP="00C26E43">
      <w:pPr>
        <w:numPr>
          <w:ilvl w:val="0"/>
          <w:numId w:val="4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z opiekunów wchodzi do pojazdu ostatni. </w:t>
      </w:r>
    </w:p>
    <w:p w:rsidR="00C26E43" w:rsidRPr="00C26E43" w:rsidRDefault="00C26E43" w:rsidP="00C26E43">
      <w:pPr>
        <w:numPr>
          <w:ilvl w:val="0"/>
          <w:numId w:val="4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jazdy pociągiem uczestnikom nie wolno otwierać okien i wychylać się, należy zachować ład i porządek.</w:t>
      </w:r>
    </w:p>
    <w:p w:rsidR="00C26E43" w:rsidRPr="00C26E43" w:rsidRDefault="00C26E43" w:rsidP="00C26E43">
      <w:pPr>
        <w:numPr>
          <w:ilvl w:val="0"/>
          <w:numId w:val="4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wychodzeniu z pojazdu pierwszy wychodzi opiekun i ustawia uczniów na peronie.</w:t>
      </w:r>
    </w:p>
    <w:p w:rsidR="00C26E43" w:rsidRPr="00C26E43" w:rsidRDefault="00C26E43" w:rsidP="00C26E43">
      <w:pPr>
        <w:numPr>
          <w:ilvl w:val="0"/>
          <w:numId w:val="4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wychodzi z pojazdu po sprawdzeniu, czy nikt z uczestników tam nie pozostał.</w:t>
      </w:r>
    </w:p>
    <w:p w:rsidR="00705C50" w:rsidRDefault="00C26E43" w:rsidP="00C26E4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43">
        <w:rPr>
          <w:rFonts w:ascii="Times New Roman" w:eastAsia="Times New Roman" w:hAnsi="Times New Roman" w:cs="Times New Roman"/>
          <w:sz w:val="24"/>
          <w:szCs w:val="24"/>
          <w:lang w:eastAsia="pl-PL"/>
        </w:rPr>
        <w:t>Po uformowaniu grupy kierownik wycieczki sprawdza listę obecności</w:t>
      </w:r>
      <w:r w:rsidR="00B5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57B30" w:rsidRPr="00E30CAC" w:rsidRDefault="00E30CAC" w:rsidP="00C26E43">
      <w:pPr>
        <w:rPr>
          <w:rFonts w:ascii="Times New Roman" w:hAnsi="Times New Roman" w:cs="Times New Roman"/>
          <w:b/>
          <w:sz w:val="24"/>
          <w:szCs w:val="24"/>
        </w:rPr>
      </w:pPr>
      <w:r w:rsidRPr="00E30CAC">
        <w:rPr>
          <w:rFonts w:ascii="Times New Roman" w:hAnsi="Times New Roman" w:cs="Times New Roman"/>
          <w:b/>
          <w:sz w:val="24"/>
          <w:szCs w:val="24"/>
        </w:rPr>
        <w:lastRenderedPageBreak/>
        <w:t>Podstawa prawna</w:t>
      </w:r>
      <w:bookmarkStart w:id="0" w:name="_GoBack"/>
      <w:bookmarkEnd w:id="0"/>
    </w:p>
    <w:p w:rsidR="00E30CAC" w:rsidRDefault="00E30CAC" w:rsidP="00C26E43"/>
    <w:p w:rsidR="00E30CAC" w:rsidRPr="00E30CAC" w:rsidRDefault="00DD39AB" w:rsidP="00E30C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tooltip="Rozporządzenie Ministra Edukacji Narodowej i Sportu z 8 listopada 2001 r. w sprawie warunków i sposobu organizowania przez publiczne przedszkola, szkoły i placówki krajoznawstwa i turystyki. (Dz.U. z 2001 r. nr 135, poz. 1516)" w:history="1">
        <w:r w:rsidR="00E30CAC" w:rsidRPr="00E30C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Rozporządzenie Ministra Edukacji Narodowej i Sportu z 8 listopada 2001 r. w sprawie warunków i sposobu organizowania przez publiczne przedszkola, szkoły i placówki krajoznawstwa i turystyki (Dz. U. z 2001 r. Nr 135, poz. 1516 ze zm.)</w:t>
        </w:r>
      </w:hyperlink>
      <w:r w:rsidR="00E30CAC" w:rsidRPr="00E3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hyperlink r:id="rId6" w:anchor="c_0_k_0_t_0_d_0_r_0_o_0_a_0_g_12_u_0_p_0_l_0_i_0" w:tgtFrame="_blank" w:tooltip="Rozporządzenie Ministra Edukacji Narodowej i Sportu z 8 listopada 2001 r. w sprawie warunków i sposobu organizowania przez publiczne przedszkola, szkoły i placówki krajoznawstwa i turystyki. (Dz.U. z 2001 r. nr 135, poz. 1516)" w:history="1">
        <w:r w:rsidR="00E30CAC" w:rsidRPr="00E30C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§ 12</w:t>
        </w:r>
      </w:hyperlink>
      <w:r w:rsidR="00E30CAC" w:rsidRPr="00E30C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0CAC" w:rsidRDefault="00E30CAC" w:rsidP="00C26E43"/>
    <w:p w:rsidR="00B57B30" w:rsidRDefault="00B57B30" w:rsidP="00C26E43"/>
    <w:sectPr w:rsidR="00B57B30" w:rsidSect="00DD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815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717332B"/>
    <w:multiLevelType w:val="multilevel"/>
    <w:tmpl w:val="4E68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96925"/>
    <w:multiLevelType w:val="hybridMultilevel"/>
    <w:tmpl w:val="E192504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3D79114E"/>
    <w:multiLevelType w:val="hybridMultilevel"/>
    <w:tmpl w:val="1EC6D3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A20FE5"/>
    <w:multiLevelType w:val="hybridMultilevel"/>
    <w:tmpl w:val="FBE048DE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555"/>
    <w:rsid w:val="00077680"/>
    <w:rsid w:val="003B2947"/>
    <w:rsid w:val="004B4B6A"/>
    <w:rsid w:val="00B57B30"/>
    <w:rsid w:val="00C26E43"/>
    <w:rsid w:val="00DD39AB"/>
    <w:rsid w:val="00DD4555"/>
    <w:rsid w:val="00E3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bezpieczenstwo-w-szkole/rozporzadzenie-ministra-edukacji-narodowej-i-sportu-z-8-listopada-2001-r.-w-sprawie-warunkow-i-sposobu-organizowania-przez-publiczne-przedszkola-szkoly-i-placowki-krajoznawstwa-i-turystyki.-dz.u.-z-2001-r.-nr-135-poz.-1516-9766.html" TargetMode="External"/><Relationship Id="rId5" Type="http://schemas.openxmlformats.org/officeDocument/2006/relationships/hyperlink" Target="https://www.portaloswiatowy.pl/bezpieczenstwo-w-szkole/rozporzadzenie-ministra-edukacji-narodowej-i-sportu-z-8-listopada-2001-r.-w-sprawie-warunkow-i-sposobu-organizowania-przez-publiczne-przedszkola-szkoly-i-placowki-krajoznawstwa-i-turystyki.-dz.u.-z-2001-r.-nr-135-poz.-1516-976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Wrotniak</dc:creator>
  <cp:lastModifiedBy>msi</cp:lastModifiedBy>
  <cp:revision>2</cp:revision>
  <dcterms:created xsi:type="dcterms:W3CDTF">2021-06-02T12:10:00Z</dcterms:created>
  <dcterms:modified xsi:type="dcterms:W3CDTF">2021-06-02T12:10:00Z</dcterms:modified>
</cp:coreProperties>
</file>